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AFD95F" w14:textId="5361C9C0" w:rsidR="00610A14" w:rsidRDefault="00610A14" w:rsidP="00610A14">
      <w:pPr>
        <w:rPr>
          <w:b/>
          <w:bCs/>
          <w:sz w:val="28"/>
          <w:szCs w:val="28"/>
        </w:rPr>
      </w:pPr>
      <w:r w:rsidRPr="00610A14">
        <w:rPr>
          <w:b/>
          <w:bCs/>
          <w:sz w:val="28"/>
          <w:szCs w:val="28"/>
        </w:rPr>
        <w:t>Last Call – Letzte Runde</w:t>
      </w:r>
      <w:r w:rsidRPr="00610A14">
        <w:rPr>
          <w:b/>
          <w:bCs/>
          <w:sz w:val="28"/>
          <w:szCs w:val="28"/>
        </w:rPr>
        <w:br/>
        <w:t>Bernstein und Karajan nehmen einen Drink</w:t>
      </w:r>
    </w:p>
    <w:p w14:paraId="48DF7151" w14:textId="77777777" w:rsidR="00610A14" w:rsidRPr="00610A14" w:rsidRDefault="00610A14" w:rsidP="00610A14">
      <w:pPr>
        <w:rPr>
          <w:b/>
          <w:bCs/>
          <w:sz w:val="28"/>
          <w:szCs w:val="28"/>
        </w:rPr>
      </w:pPr>
    </w:p>
    <w:p w14:paraId="3432EA27" w14:textId="77777777" w:rsidR="00610A14" w:rsidRPr="00610A14" w:rsidRDefault="00610A14" w:rsidP="00610A14">
      <w:pPr>
        <w:rPr>
          <w:b/>
          <w:bCs/>
          <w:sz w:val="22"/>
          <w:szCs w:val="22"/>
        </w:rPr>
      </w:pPr>
      <w:r w:rsidRPr="00610A14">
        <w:rPr>
          <w:b/>
          <w:bCs/>
          <w:sz w:val="22"/>
          <w:szCs w:val="22"/>
        </w:rPr>
        <w:t xml:space="preserve">Koproduktion der Hamburger Kammerspiele und der </w:t>
      </w:r>
      <w:proofErr w:type="spellStart"/>
      <w:r w:rsidRPr="00610A14">
        <w:rPr>
          <w:b/>
          <w:bCs/>
          <w:sz w:val="22"/>
          <w:szCs w:val="22"/>
        </w:rPr>
        <w:t>apiro</w:t>
      </w:r>
      <w:proofErr w:type="spellEnd"/>
      <w:r w:rsidRPr="00610A14">
        <w:rPr>
          <w:b/>
          <w:bCs/>
          <w:sz w:val="22"/>
          <w:szCs w:val="22"/>
        </w:rPr>
        <w:t xml:space="preserve"> Entertainment GmbH &amp; Co. KG</w:t>
      </w:r>
      <w:r w:rsidRPr="00610A14">
        <w:rPr>
          <w:b/>
          <w:bCs/>
          <w:sz w:val="22"/>
          <w:szCs w:val="22"/>
        </w:rPr>
        <w:br/>
        <w:t xml:space="preserve">Uraufführung: New World Stages, New York, produziert von </w:t>
      </w:r>
      <w:proofErr w:type="spellStart"/>
      <w:r w:rsidRPr="00610A14">
        <w:rPr>
          <w:b/>
          <w:bCs/>
          <w:sz w:val="22"/>
          <w:szCs w:val="22"/>
        </w:rPr>
        <w:t>apiro</w:t>
      </w:r>
      <w:proofErr w:type="spellEnd"/>
      <w:r w:rsidRPr="00610A14">
        <w:rPr>
          <w:b/>
          <w:bCs/>
          <w:sz w:val="22"/>
          <w:szCs w:val="22"/>
        </w:rPr>
        <w:t xml:space="preserve"> Entertainment Frank Blase und Marc Schneider. Koproduzent Gil Mehmert und Michael Staringer. Regie: Gil Mehmert</w:t>
      </w:r>
    </w:p>
    <w:p w14:paraId="204DAF70" w14:textId="77777777" w:rsidR="00610A14" w:rsidRPr="00610A14" w:rsidRDefault="00610A14" w:rsidP="00610A14">
      <w:pPr>
        <w:rPr>
          <w:b/>
          <w:bCs/>
          <w:sz w:val="22"/>
          <w:szCs w:val="22"/>
        </w:rPr>
      </w:pPr>
      <w:r w:rsidRPr="00610A14">
        <w:rPr>
          <w:b/>
          <w:bCs/>
          <w:sz w:val="22"/>
          <w:szCs w:val="22"/>
        </w:rPr>
        <w:t>Von Peter Danish</w:t>
      </w:r>
    </w:p>
    <w:p w14:paraId="5F502A49" w14:textId="77777777" w:rsidR="00610A14" w:rsidRPr="00610A14" w:rsidRDefault="00610A14" w:rsidP="00610A14">
      <w:pPr>
        <w:rPr>
          <w:sz w:val="22"/>
          <w:szCs w:val="22"/>
        </w:rPr>
      </w:pPr>
      <w:r w:rsidRPr="00610A14">
        <w:rPr>
          <w:sz w:val="22"/>
          <w:szCs w:val="22"/>
        </w:rPr>
        <w:t>Später Abend 1988, die „Blaue Bar“ im legendären Hotel Sacher in Wien: Hier begegnen sich zwei der weltgrößten Dirigenten des 20. Jahrhunderts – Herbert von Karajan und Leonard Bernstein. Karajan ist für einen seiner letzten Auftritte nach Wien gekommen. Und trifft dort zufällig auf einen seiner größten Antipoden, Bernstein. Genau so ist es wirklich passiert. Ein intensiver, mitunter kämpferischer, leidenschaftlicher und immer inspirierender Austausch beginnt. Die Granden der Musikgeschichte philosophieren über Musik, über die Kunst, über ihre Konkurrenz und ihre große Unterschiedlichkeit. Alles diskret beobachtet von einem Kellner, der die beiden Künstler den gesamten Abend bedient. Er kann nur ahnen, worüber die beiden Männer diskutieren.</w:t>
      </w:r>
    </w:p>
    <w:p w14:paraId="2173211E" w14:textId="77777777" w:rsidR="00610A14" w:rsidRPr="00610A14" w:rsidRDefault="00610A14" w:rsidP="00610A14">
      <w:pPr>
        <w:rPr>
          <w:sz w:val="22"/>
          <w:szCs w:val="22"/>
        </w:rPr>
      </w:pPr>
      <w:r w:rsidRPr="00610A14">
        <w:rPr>
          <w:sz w:val="22"/>
          <w:szCs w:val="22"/>
        </w:rPr>
        <w:t>Aber mehr als 30 Jahre später bediente eben jener Kellner in der „Blauen Bar“ den amerikanischen Theaterautor Peter Danish, der sich dort gerade in die gesammelten Briefe von Leonard Bernstein vertiefen wollte. Daraufhin erzählt der Kellner von jener zufälligen Begegnung der beiden Künstler, die ihn damals sehr bewegt und beindruckt hat. Danish war sofort elektrisiert. Noch am selben Abend entstand in der Bar der Entwurf für sein Kammerspiel „Last Call“, welches in New York vor kurzem zur umjubelten Uraufführung kam.</w:t>
      </w:r>
    </w:p>
    <w:p w14:paraId="601DC0D2" w14:textId="60DBF434" w:rsidR="00610A14" w:rsidRPr="00610A14" w:rsidRDefault="00610A14" w:rsidP="00610A14">
      <w:pPr>
        <w:rPr>
          <w:sz w:val="22"/>
          <w:szCs w:val="22"/>
        </w:rPr>
      </w:pPr>
      <w:r w:rsidRPr="00610A14">
        <w:rPr>
          <w:b/>
          <w:bCs/>
          <w:sz w:val="22"/>
          <w:szCs w:val="22"/>
        </w:rPr>
        <w:t>Regie: Gil Mehmert</w:t>
      </w:r>
      <w:r w:rsidRPr="00610A14">
        <w:rPr>
          <w:sz w:val="22"/>
          <w:szCs w:val="22"/>
        </w:rPr>
        <w:br/>
      </w:r>
      <w:r w:rsidRPr="00610A14">
        <w:rPr>
          <w:b/>
          <w:bCs/>
          <w:sz w:val="22"/>
          <w:szCs w:val="22"/>
        </w:rPr>
        <w:t>Bühne: Chris Barreca</w:t>
      </w:r>
      <w:r w:rsidRPr="00610A14">
        <w:rPr>
          <w:sz w:val="22"/>
          <w:szCs w:val="22"/>
        </w:rPr>
        <w:br/>
      </w:r>
      <w:r w:rsidRPr="00610A14">
        <w:rPr>
          <w:b/>
          <w:bCs/>
          <w:sz w:val="22"/>
          <w:szCs w:val="22"/>
        </w:rPr>
        <w:t>K</w:t>
      </w:r>
      <w:r>
        <w:rPr>
          <w:b/>
          <w:bCs/>
          <w:sz w:val="22"/>
          <w:szCs w:val="22"/>
        </w:rPr>
        <w:t>o</w:t>
      </w:r>
      <w:r w:rsidRPr="00610A14">
        <w:rPr>
          <w:b/>
          <w:bCs/>
          <w:sz w:val="22"/>
          <w:szCs w:val="22"/>
        </w:rPr>
        <w:t>stüme: René Neumann</w:t>
      </w:r>
    </w:p>
    <w:p w14:paraId="707B2190" w14:textId="77777777" w:rsidR="00610A14" w:rsidRPr="00610A14" w:rsidRDefault="00610A14" w:rsidP="00610A14">
      <w:pPr>
        <w:rPr>
          <w:sz w:val="22"/>
          <w:szCs w:val="22"/>
        </w:rPr>
      </w:pPr>
      <w:r w:rsidRPr="00610A14">
        <w:rPr>
          <w:b/>
          <w:bCs/>
          <w:sz w:val="22"/>
          <w:szCs w:val="22"/>
        </w:rPr>
        <w:t>Mit Victor Petersen, Helen Schneider, Lucca Züchner</w:t>
      </w:r>
    </w:p>
    <w:p w14:paraId="3EC37305" w14:textId="5ED5D444" w:rsidR="00610A14" w:rsidRDefault="00610A14" w:rsidP="00610A14">
      <w:pPr>
        <w:rPr>
          <w:b/>
          <w:bCs/>
          <w:sz w:val="22"/>
          <w:szCs w:val="22"/>
        </w:rPr>
      </w:pPr>
      <w:r>
        <w:rPr>
          <w:b/>
          <w:bCs/>
          <w:sz w:val="22"/>
          <w:szCs w:val="22"/>
        </w:rPr>
        <w:t>Deutschsprachige Erstaufführung</w:t>
      </w:r>
      <w:r w:rsidRPr="00610A14">
        <w:rPr>
          <w:b/>
          <w:bCs/>
          <w:sz w:val="22"/>
          <w:szCs w:val="22"/>
        </w:rPr>
        <w:t xml:space="preserve"> am 18. Februar 2026</w:t>
      </w:r>
      <w:r>
        <w:rPr>
          <w:b/>
          <w:bCs/>
          <w:sz w:val="22"/>
          <w:szCs w:val="22"/>
        </w:rPr>
        <w:t xml:space="preserve"> in den Hamburger Kammerspielen</w:t>
      </w:r>
    </w:p>
    <w:p w14:paraId="67F87141" w14:textId="77777777" w:rsidR="002A3B1B" w:rsidRDefault="002A3B1B"/>
    <w:sectPr w:rsidR="002A3B1B">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0A14"/>
    <w:rsid w:val="00147D03"/>
    <w:rsid w:val="00252B58"/>
    <w:rsid w:val="002A3B1B"/>
    <w:rsid w:val="003538A7"/>
    <w:rsid w:val="00386954"/>
    <w:rsid w:val="00610A14"/>
    <w:rsid w:val="006B4905"/>
    <w:rsid w:val="006D009D"/>
    <w:rsid w:val="006D1DB6"/>
    <w:rsid w:val="00A2691C"/>
    <w:rsid w:val="00B725A5"/>
    <w:rsid w:val="00C7337D"/>
    <w:rsid w:val="00D4684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3E7732"/>
  <w15:chartTrackingRefBased/>
  <w15:docId w15:val="{6B428B29-A8DB-43CE-8251-A247F4789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610A1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610A1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610A14"/>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610A14"/>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610A14"/>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610A14"/>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610A14"/>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610A14"/>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610A14"/>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10A14"/>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610A14"/>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610A14"/>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610A14"/>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610A14"/>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610A14"/>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610A14"/>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610A14"/>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610A14"/>
    <w:rPr>
      <w:rFonts w:eastAsiaTheme="majorEastAsia" w:cstheme="majorBidi"/>
      <w:color w:val="272727" w:themeColor="text1" w:themeTint="D8"/>
    </w:rPr>
  </w:style>
  <w:style w:type="paragraph" w:styleId="Titel">
    <w:name w:val="Title"/>
    <w:basedOn w:val="Standard"/>
    <w:next w:val="Standard"/>
    <w:link w:val="TitelZchn"/>
    <w:uiPriority w:val="10"/>
    <w:qFormat/>
    <w:rsid w:val="00610A1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610A14"/>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610A14"/>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610A14"/>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610A14"/>
    <w:pPr>
      <w:spacing w:before="160"/>
      <w:jc w:val="center"/>
    </w:pPr>
    <w:rPr>
      <w:i/>
      <w:iCs/>
      <w:color w:val="404040" w:themeColor="text1" w:themeTint="BF"/>
    </w:rPr>
  </w:style>
  <w:style w:type="character" w:customStyle="1" w:styleId="ZitatZchn">
    <w:name w:val="Zitat Zchn"/>
    <w:basedOn w:val="Absatz-Standardschriftart"/>
    <w:link w:val="Zitat"/>
    <w:uiPriority w:val="29"/>
    <w:rsid w:val="00610A14"/>
    <w:rPr>
      <w:i/>
      <w:iCs/>
      <w:color w:val="404040" w:themeColor="text1" w:themeTint="BF"/>
    </w:rPr>
  </w:style>
  <w:style w:type="paragraph" w:styleId="Listenabsatz">
    <w:name w:val="List Paragraph"/>
    <w:basedOn w:val="Standard"/>
    <w:uiPriority w:val="34"/>
    <w:qFormat/>
    <w:rsid w:val="00610A14"/>
    <w:pPr>
      <w:ind w:left="720"/>
      <w:contextualSpacing/>
    </w:pPr>
  </w:style>
  <w:style w:type="character" w:styleId="IntensiveHervorhebung">
    <w:name w:val="Intense Emphasis"/>
    <w:basedOn w:val="Absatz-Standardschriftart"/>
    <w:uiPriority w:val="21"/>
    <w:qFormat/>
    <w:rsid w:val="00610A14"/>
    <w:rPr>
      <w:i/>
      <w:iCs/>
      <w:color w:val="0F4761" w:themeColor="accent1" w:themeShade="BF"/>
    </w:rPr>
  </w:style>
  <w:style w:type="paragraph" w:styleId="IntensivesZitat">
    <w:name w:val="Intense Quote"/>
    <w:basedOn w:val="Standard"/>
    <w:next w:val="Standard"/>
    <w:link w:val="IntensivesZitatZchn"/>
    <w:uiPriority w:val="30"/>
    <w:qFormat/>
    <w:rsid w:val="00610A1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610A14"/>
    <w:rPr>
      <w:i/>
      <w:iCs/>
      <w:color w:val="0F4761" w:themeColor="accent1" w:themeShade="BF"/>
    </w:rPr>
  </w:style>
  <w:style w:type="character" w:styleId="IntensiverVerweis">
    <w:name w:val="Intense Reference"/>
    <w:basedOn w:val="Absatz-Standardschriftart"/>
    <w:uiPriority w:val="32"/>
    <w:qFormat/>
    <w:rsid w:val="00610A1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248</Words>
  <Characters>1565</Characters>
  <Application>Microsoft Office Word</Application>
  <DocSecurity>0</DocSecurity>
  <Lines>13</Lines>
  <Paragraphs>3</Paragraphs>
  <ScaleCrop>false</ScaleCrop>
  <Company/>
  <LinksUpToDate>false</LinksUpToDate>
  <CharactersWithSpaces>1810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Anne-May Ruppel</dc:creator>
  <cp:keywords/>
  <dc:description/>
  <cp:lastModifiedBy>Vivian Celina Chu Mei Wu</cp:lastModifiedBy>
  <cp:revision>3</cp:revision>
  <dcterms:created xsi:type="dcterms:W3CDTF">2026-02-13T10:54:00Z</dcterms:created>
  <dcterms:modified xsi:type="dcterms:W3CDTF">2026-06-02T09:30:00Z</dcterms:modified>
</cp:coreProperties>
</file>